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193"/>
        <w:gridCol w:w="3270"/>
      </w:tblGrid>
      <w:tr w:rsidR="00DA7E92">
        <w:tc>
          <w:tcPr>
            <w:tcW w:w="6192" w:type="dxa"/>
          </w:tcPr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МБУК «ЦКИД»</w:t>
            </w:r>
          </w:p>
          <w:p w:rsidR="00DA7E92" w:rsidRDefault="00DA7E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__________________Д.О. Усанова</w:t>
            </w:r>
          </w:p>
        </w:tc>
        <w:tc>
          <w:tcPr>
            <w:tcW w:w="3270" w:type="dxa"/>
          </w:tcPr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Приказу МБУК «ЦКИД»</w:t>
            </w:r>
          </w:p>
          <w:p w:rsidR="00DA7E92" w:rsidRDefault="003C3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0491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9D736C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04917">
              <w:rPr>
                <w:rFonts w:ascii="Times New Roman" w:eastAsia="Times New Roman" w:hAnsi="Times New Roman" w:cs="Times New Roman"/>
                <w:lang w:eastAsia="ru-RU"/>
              </w:rPr>
              <w:t xml:space="preserve"> ________</w:t>
            </w:r>
          </w:p>
        </w:tc>
      </w:tr>
    </w:tbl>
    <w:p w:rsidR="00DA7E92" w:rsidRDefault="00DA7E92">
      <w:pPr>
        <w:spacing w:line="240" w:lineRule="auto"/>
        <w:rPr>
          <w:sz w:val="26"/>
          <w:szCs w:val="26"/>
        </w:rPr>
      </w:pPr>
    </w:p>
    <w:p w:rsidR="00DA7E92" w:rsidRDefault="003C31FF">
      <w:pPr>
        <w:spacing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9B7B33" w:rsidRDefault="003C31FF" w:rsidP="009B7B3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проведении </w:t>
      </w:r>
      <w:r w:rsidR="007F2B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семейного фестиваля</w:t>
      </w:r>
    </w:p>
    <w:p w:rsidR="00DA7E92" w:rsidRDefault="007F2BAA" w:rsidP="009B7B3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«Чудо-сани.74</w:t>
      </w:r>
      <w:r w:rsidR="009B7B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DA7E92" w:rsidRDefault="003C31FF">
      <w:pPr>
        <w:pStyle w:val="a9"/>
        <w:numPr>
          <w:ilvl w:val="0"/>
          <w:numId w:val="10"/>
        </w:num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DA7E92" w:rsidRDefault="003C31FF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бюджетное учреждение культуры «Центр культурно-информационной деятельности» (далее – МБУК «ЦКИД») </w:t>
      </w:r>
      <w:r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</w:t>
      </w:r>
      <w:r w:rsidR="007F2BAA"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 декабря</w:t>
      </w:r>
      <w:r w:rsidR="003A5532"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72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2022 года </w:t>
      </w:r>
      <w:r w:rsidR="003A5532"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>по 8 января</w:t>
      </w:r>
      <w:r w:rsidR="002072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207238" w:rsidRPr="00BE3F1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семейный фестиваль «Чудо-сани.74</w:t>
      </w:r>
      <w:r w:rsidR="009B7B33" w:rsidRPr="007F2B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B04917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фестиваль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r w:rsidR="00B04917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заявок осуществляется до 26 декабря</w:t>
      </w:r>
    </w:p>
    <w:p w:rsidR="00DA7E92" w:rsidRDefault="003C31FF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определяет цели, задачи, условия участия и порядок проведения </w:t>
      </w:r>
      <w:r w:rsidR="00B04917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7E92" w:rsidRDefault="00B04917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фестивале</w:t>
      </w:r>
      <w:r w:rsidR="003C31FF">
        <w:rPr>
          <w:rFonts w:ascii="Times New Roman" w:hAnsi="Times New Roman" w:cs="Times New Roman"/>
          <w:sz w:val="26"/>
          <w:szCs w:val="26"/>
        </w:rPr>
        <w:t xml:space="preserve"> будет размещена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Челябинска. </w:t>
      </w:r>
    </w:p>
    <w:p w:rsidR="00DA7E92" w:rsidRDefault="003C31FF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DA7E92" w:rsidRDefault="00B04917">
      <w:pPr>
        <w:pStyle w:val="a9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 и задачи фестиваля</w:t>
      </w:r>
    </w:p>
    <w:p w:rsidR="00FA3775" w:rsidRPr="00FA3775" w:rsidRDefault="00B04917" w:rsidP="00FA3775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Цель фестиваля</w:t>
      </w:r>
      <w:r w:rsidR="003C31FF" w:rsidRPr="00FA3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привлечение</w:t>
      </w:r>
      <w:r w:rsidR="0093699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жи</w:t>
      </w:r>
      <w:r w:rsid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Челябинска к подготовке празднования Нового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укрепление семейных традиций и </w:t>
      </w:r>
      <w:r w:rsid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связей поколений.</w:t>
      </w:r>
    </w:p>
    <w:p w:rsidR="00DA7E92" w:rsidRDefault="00B04917" w:rsidP="00FA3775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Задачи фестиваля</w:t>
      </w:r>
      <w:r w:rsidR="003C31FF" w:rsidRPr="00FA3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10E7A" w:rsidRDefault="00510E7A" w:rsidP="00EA19E1">
      <w:pPr>
        <w:pStyle w:val="a9"/>
        <w:numPr>
          <w:ilvl w:val="0"/>
          <w:numId w:val="23"/>
        </w:num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приобщение родителей к совместной творческой деятельности с детьми, активизация творческой деятельности;</w:t>
      </w:r>
    </w:p>
    <w:p w:rsidR="00510E7A" w:rsidRDefault="00510E7A" w:rsidP="00EA19E1">
      <w:pPr>
        <w:pStyle w:val="a9"/>
        <w:numPr>
          <w:ilvl w:val="0"/>
          <w:numId w:val="23"/>
        </w:num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пропаганда здорового образа жизни</w:t>
      </w:r>
      <w:r w:rsidR="00B04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организация досуга жителей Челябинска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510E7A" w:rsidRDefault="00510E7A" w:rsidP="00EA19E1">
      <w:pPr>
        <w:pStyle w:val="a9"/>
        <w:numPr>
          <w:ilvl w:val="0"/>
          <w:numId w:val="23"/>
        </w:num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создание креативного детского транспортного средства;</w:t>
      </w:r>
    </w:p>
    <w:p w:rsidR="00EA19E1" w:rsidRPr="00EA19E1" w:rsidRDefault="0058589D" w:rsidP="00EA19E1">
      <w:pPr>
        <w:pStyle w:val="a9"/>
        <w:numPr>
          <w:ilvl w:val="0"/>
          <w:numId w:val="23"/>
        </w:num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формирование </w:t>
      </w:r>
      <w:r w:rsidR="00EA19E1"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яркого события, полезного для кул</w:t>
      </w:r>
      <w:r w:rsidR="002072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ьтурной жизни города Челябинска</w:t>
      </w:r>
      <w:r w:rsidR="00EA19E1"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A7E92" w:rsidRDefault="00B04917">
      <w:pPr>
        <w:pStyle w:val="aa"/>
        <w:numPr>
          <w:ilvl w:val="0"/>
          <w:numId w:val="6"/>
        </w:numPr>
        <w:tabs>
          <w:tab w:val="left" w:pos="284"/>
        </w:tabs>
        <w:spacing w:before="120" w:beforeAutospacing="0" w:after="0" w:afterAutospacing="0"/>
        <w:ind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Этапы проведения фестиваля</w:t>
      </w:r>
    </w:p>
    <w:p w:rsidR="00DA7E92" w:rsidRDefault="00B04917">
      <w:pPr>
        <w:pStyle w:val="aa"/>
        <w:numPr>
          <w:ilvl w:val="1"/>
          <w:numId w:val="6"/>
        </w:numPr>
        <w:tabs>
          <w:tab w:val="left" w:pos="426"/>
        </w:tabs>
        <w:spacing w:beforeAutospacing="0" w:after="0" w:afterAutospacing="0"/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Фестиваль</w:t>
      </w:r>
      <w:r w:rsidR="003C31FF">
        <w:rPr>
          <w:color w:val="000000"/>
          <w:sz w:val="26"/>
          <w:szCs w:val="26"/>
        </w:rPr>
        <w:t xml:space="preserve"> проводится на те</w:t>
      </w:r>
      <w:r w:rsidR="00FA3775">
        <w:rPr>
          <w:color w:val="000000"/>
          <w:sz w:val="26"/>
          <w:szCs w:val="26"/>
        </w:rPr>
        <w:t>рритории города Челябинска в два</w:t>
      </w:r>
      <w:r w:rsidR="003C31FF">
        <w:rPr>
          <w:color w:val="000000"/>
          <w:sz w:val="26"/>
          <w:szCs w:val="26"/>
        </w:rPr>
        <w:t xml:space="preserve"> этапа:</w:t>
      </w:r>
    </w:p>
    <w:p w:rsidR="00EA19E1" w:rsidRDefault="003C31FF" w:rsidP="00EA19E1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этап </w:t>
      </w:r>
      <w:r w:rsidRP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с </w:t>
      </w:r>
      <w:r w:rsidR="00510E7A" w:rsidRP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декабря</w:t>
      </w:r>
      <w:r w:rsidR="003A5532" w:rsidRP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510E7A" w:rsidRP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декабря</w:t>
      </w:r>
      <w:r w:rsidR="00FA3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 – прием заявок</w:t>
      </w:r>
      <w:r w:rsidR="00B04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(регистрац</w:t>
      </w:r>
      <w:r w:rsidR="00681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ия проходит </w:t>
      </w:r>
      <w:r w:rsidR="005858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8589D" w:rsidRPr="00BE3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электронном виде</w:t>
      </w:r>
      <w:r w:rsidR="005858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1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ссылке</w:t>
      </w:r>
      <w:r w:rsidR="00B04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510E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изготовление детских транспортных средств</w:t>
      </w:r>
      <w:r w:rsidR="00FA37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EA19E1" w:rsidRPr="00EA19E1" w:rsidRDefault="003C31FF" w:rsidP="00EA19E1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 этап – </w:t>
      </w:r>
      <w:r w:rsidR="009559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 января 2023</w:t>
      </w:r>
      <w:r w:rsidR="00FA3775"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– </w:t>
      </w:r>
      <w:r w:rsidR="00B04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проведение парада креативных</w:t>
      </w:r>
      <w:r w:rsidR="00EA19E1"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зимних детских транспортн</w:t>
      </w:r>
      <w:r w:rsidR="006C18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ых средств на площади Революции,</w:t>
      </w:r>
      <w:r w:rsidR="00EA19E1"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35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награждение участников фестивал</w:t>
      </w:r>
      <w:r w:rsidR="00681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(точное время будет сообщено дополнительно).</w:t>
      </w:r>
    </w:p>
    <w:p w:rsidR="00DA7E92" w:rsidRPr="00B04917" w:rsidRDefault="003C31FF">
      <w:pPr>
        <w:pStyle w:val="a9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этапах п</w:t>
      </w:r>
      <w:r w:rsidR="00B04917">
        <w:rPr>
          <w:rFonts w:ascii="Times New Roman" w:hAnsi="Times New Roman" w:cs="Times New Roman"/>
          <w:sz w:val="26"/>
          <w:szCs w:val="26"/>
        </w:rPr>
        <w:t>роведения фестиваля</w:t>
      </w:r>
      <w:r>
        <w:rPr>
          <w:rFonts w:ascii="Times New Roman" w:hAnsi="Times New Roman" w:cs="Times New Roman"/>
          <w:sz w:val="26"/>
          <w:szCs w:val="26"/>
        </w:rPr>
        <w:t xml:space="preserve"> 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 МБУК «ЦКИД», в группе «ВКонтакте» Управления культуры Администрации города Челябинска.</w:t>
      </w:r>
    </w:p>
    <w:p w:rsidR="00B04917" w:rsidRDefault="00B04917" w:rsidP="00B0491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04917" w:rsidRDefault="00B04917" w:rsidP="00B0491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04917" w:rsidRPr="00B04917" w:rsidRDefault="00B04917" w:rsidP="00B0491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A7E92" w:rsidRDefault="003C31FF">
      <w:pPr>
        <w:pStyle w:val="a9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У</w:t>
      </w:r>
      <w:r w:rsidR="00B04917">
        <w:rPr>
          <w:rFonts w:ascii="Times New Roman" w:eastAsia="Times New Roman" w:hAnsi="Times New Roman"/>
          <w:b/>
          <w:bCs/>
          <w:sz w:val="26"/>
          <w:szCs w:val="26"/>
        </w:rPr>
        <w:t>словия участия в фестивале</w:t>
      </w:r>
    </w:p>
    <w:p w:rsidR="00DA7E92" w:rsidRDefault="00B04917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Фестиваль</w:t>
      </w:r>
      <w:r w:rsidR="003C31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на бесплатной основе. Оплату всех расходов, </w:t>
      </w:r>
      <w:r w:rsidR="00681D4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участием в конкурс</w:t>
      </w:r>
      <w:r w:rsidR="00681D4C" w:rsidRPr="00BE3F1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6E99" w:rsidRPr="00BE3F1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1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31FF">
        <w:rPr>
          <w:rFonts w:ascii="Times New Roman" w:eastAsia="Times New Roman" w:hAnsi="Times New Roman" w:cs="Times New Roman"/>
          <w:color w:val="000000"/>
          <w:sz w:val="26"/>
          <w:szCs w:val="26"/>
        </w:rPr>
        <w:t>несут сами участники.</w:t>
      </w:r>
    </w:p>
    <w:p w:rsidR="00EA19E1" w:rsidRDefault="00B04917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участию в фестивале допускаются семейные команды </w:t>
      </w:r>
      <w:r w:rsidR="00BB0B84">
        <w:rPr>
          <w:rFonts w:ascii="Times New Roman" w:eastAsia="Times New Roman" w:hAnsi="Times New Roman" w:cs="Times New Roman"/>
          <w:color w:val="000000"/>
          <w:sz w:val="26"/>
          <w:szCs w:val="26"/>
        </w:rPr>
        <w:t>(ребенок с родителем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баб</w:t>
      </w:r>
      <w:r w:rsidR="00C46E99">
        <w:rPr>
          <w:rFonts w:ascii="Times New Roman" w:eastAsia="Times New Roman" w:hAnsi="Times New Roman" w:cs="Times New Roman"/>
          <w:color w:val="000000"/>
          <w:sz w:val="26"/>
          <w:szCs w:val="26"/>
        </w:rPr>
        <w:t>ушкой, дедушкой, тетей, дядей 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 w:rsidR="00C46E9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 w:rsidR="00BB0B8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27328" w:rsidRPr="00EA19E1" w:rsidRDefault="00427328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7328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должны оформить зимний детский транспорт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27328">
        <w:rPr>
          <w:rFonts w:ascii="Times New Roman" w:eastAsia="Times New Roman" w:hAnsi="Times New Roman" w:cs="Times New Roman"/>
          <w:color w:val="000000"/>
          <w:sz w:val="26"/>
          <w:szCs w:val="26"/>
        </w:rPr>
        <w:t>(ватрушки, санки, снегокаты, санки-ледянки и прочие транспортные приспособления, служащие для наземной перевозки детей)</w:t>
      </w:r>
      <w:r w:rsidR="00B049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используя любые технологии, </w:t>
      </w:r>
      <w:r w:rsidRPr="00427328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</w:t>
      </w:r>
      <w:r w:rsidR="00B049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тельные приспособления или </w:t>
      </w:r>
      <w:r w:rsidR="00762315">
        <w:rPr>
          <w:rFonts w:ascii="Times New Roman" w:eastAsia="Times New Roman" w:hAnsi="Times New Roman" w:cs="Times New Roman"/>
          <w:color w:val="000000"/>
          <w:sz w:val="26"/>
          <w:szCs w:val="26"/>
        </w:rPr>
        <w:t>аксессуары, не пред</w:t>
      </w:r>
      <w:bookmarkStart w:id="0" w:name="_GoBack"/>
      <w:bookmarkEnd w:id="0"/>
      <w:r w:rsidRPr="00427328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ставляющие опасности для окружающих.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Транспортное средство должно двигаться.</w:t>
      </w:r>
    </w:p>
    <w:p w:rsidR="00C526F8" w:rsidRPr="00C526F8" w:rsidRDefault="00B04917" w:rsidP="00B04917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Транспортные средства могут быть оформлены в следующих направлениях</w:t>
      </w:r>
      <w:r w:rsidR="00C526F8">
        <w:rPr>
          <w:rFonts w:ascii="Times New Roman" w:hAnsi="Times New Roman" w:cs="Times New Roman"/>
          <w:sz w:val="26"/>
          <w:szCs w:val="26"/>
        </w:rPr>
        <w:t>:</w:t>
      </w:r>
    </w:p>
    <w:p w:rsidR="00C526F8" w:rsidRDefault="006C18DF" w:rsidP="00C526F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C526F8">
        <w:rPr>
          <w:rFonts w:ascii="Times New Roman" w:hAnsi="Times New Roman" w:cs="Times New Roman"/>
          <w:sz w:val="26"/>
          <w:szCs w:val="26"/>
        </w:rPr>
        <w:t xml:space="preserve"> </w:t>
      </w:r>
      <w:r w:rsidR="00B04917" w:rsidRPr="009B7B33">
        <w:rPr>
          <w:rFonts w:ascii="Times New Roman" w:hAnsi="Times New Roman" w:cs="Times New Roman"/>
          <w:sz w:val="26"/>
          <w:szCs w:val="26"/>
        </w:rPr>
        <w:t xml:space="preserve">«Прямиком из сказки» (сказочная </w:t>
      </w:r>
      <w:r w:rsidR="00C526F8">
        <w:rPr>
          <w:rFonts w:ascii="Times New Roman" w:hAnsi="Times New Roman" w:cs="Times New Roman"/>
          <w:sz w:val="26"/>
          <w:szCs w:val="26"/>
        </w:rPr>
        <w:t>и мультипликационная тематика);</w:t>
      </w:r>
    </w:p>
    <w:p w:rsidR="00C526F8" w:rsidRDefault="006C18DF" w:rsidP="00C526F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C526F8">
        <w:rPr>
          <w:rFonts w:ascii="Times New Roman" w:hAnsi="Times New Roman" w:cs="Times New Roman"/>
          <w:sz w:val="26"/>
          <w:szCs w:val="26"/>
        </w:rPr>
        <w:t xml:space="preserve"> </w:t>
      </w:r>
      <w:r w:rsidR="00B04917" w:rsidRPr="009B7B33">
        <w:rPr>
          <w:rFonts w:ascii="Times New Roman" w:hAnsi="Times New Roman" w:cs="Times New Roman"/>
          <w:sz w:val="26"/>
          <w:szCs w:val="26"/>
        </w:rPr>
        <w:t>«Эти забавные животные»</w:t>
      </w:r>
      <w:r w:rsidR="00B04917">
        <w:rPr>
          <w:rFonts w:ascii="Times New Roman" w:hAnsi="Times New Roman" w:cs="Times New Roman"/>
          <w:sz w:val="26"/>
          <w:szCs w:val="26"/>
        </w:rPr>
        <w:t xml:space="preserve"> (образы животных)</w:t>
      </w:r>
      <w:r w:rsidR="00C526F8">
        <w:rPr>
          <w:rFonts w:ascii="Times New Roman" w:hAnsi="Times New Roman" w:cs="Times New Roman"/>
          <w:sz w:val="26"/>
          <w:szCs w:val="26"/>
        </w:rPr>
        <w:t>;</w:t>
      </w:r>
    </w:p>
    <w:p w:rsidR="00C526F8" w:rsidRDefault="006C18DF" w:rsidP="00C526F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C526F8">
        <w:rPr>
          <w:rFonts w:ascii="Times New Roman" w:hAnsi="Times New Roman" w:cs="Times New Roman"/>
          <w:sz w:val="26"/>
          <w:szCs w:val="26"/>
        </w:rPr>
        <w:t xml:space="preserve"> </w:t>
      </w:r>
      <w:r w:rsidR="00B04917" w:rsidRPr="009B7B33">
        <w:rPr>
          <w:rFonts w:ascii="Times New Roman" w:hAnsi="Times New Roman" w:cs="Times New Roman"/>
          <w:sz w:val="26"/>
          <w:szCs w:val="26"/>
        </w:rPr>
        <w:t xml:space="preserve">«Новогодний калейдоскоп» (новогодняя </w:t>
      </w:r>
      <w:r w:rsidR="00C526F8">
        <w:rPr>
          <w:rFonts w:ascii="Times New Roman" w:hAnsi="Times New Roman" w:cs="Times New Roman"/>
          <w:sz w:val="26"/>
          <w:szCs w:val="26"/>
        </w:rPr>
        <w:t>и зимняя тема);</w:t>
      </w:r>
    </w:p>
    <w:p w:rsidR="00C526F8" w:rsidRDefault="006C18DF" w:rsidP="00C526F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C526F8">
        <w:rPr>
          <w:rFonts w:ascii="Times New Roman" w:hAnsi="Times New Roman" w:cs="Times New Roman"/>
          <w:sz w:val="26"/>
          <w:szCs w:val="26"/>
        </w:rPr>
        <w:t xml:space="preserve"> </w:t>
      </w:r>
      <w:r w:rsidR="00B04917" w:rsidRPr="00B04917">
        <w:rPr>
          <w:rFonts w:ascii="Times New Roman" w:hAnsi="Times New Roman" w:cs="Times New Roman"/>
          <w:sz w:val="26"/>
          <w:szCs w:val="26"/>
        </w:rPr>
        <w:t>«Автомобиль года</w:t>
      </w:r>
      <w:r w:rsidR="00B04917" w:rsidRPr="00BE3F1B">
        <w:rPr>
          <w:rFonts w:ascii="Times New Roman" w:hAnsi="Times New Roman" w:cs="Times New Roman"/>
          <w:sz w:val="26"/>
          <w:szCs w:val="26"/>
        </w:rPr>
        <w:t>»</w:t>
      </w:r>
      <w:r w:rsidR="00C46E99" w:rsidRPr="00BE3F1B">
        <w:rPr>
          <w:rFonts w:ascii="Times New Roman" w:hAnsi="Times New Roman" w:cs="Times New Roman"/>
          <w:sz w:val="26"/>
          <w:szCs w:val="26"/>
        </w:rPr>
        <w:t xml:space="preserve"> (образ</w:t>
      </w:r>
      <w:r w:rsidR="00B04917" w:rsidRPr="009B7B33">
        <w:rPr>
          <w:rFonts w:ascii="Times New Roman" w:hAnsi="Times New Roman" w:cs="Times New Roman"/>
          <w:sz w:val="26"/>
          <w:szCs w:val="26"/>
        </w:rPr>
        <w:t xml:space="preserve"> любого транспортного средства)</w:t>
      </w:r>
      <w:r w:rsidR="00C526F8">
        <w:rPr>
          <w:rFonts w:ascii="Times New Roman" w:hAnsi="Times New Roman" w:cs="Times New Roman"/>
          <w:sz w:val="26"/>
          <w:szCs w:val="26"/>
        </w:rPr>
        <w:t>;</w:t>
      </w:r>
    </w:p>
    <w:p w:rsidR="00B04917" w:rsidRDefault="006C18DF" w:rsidP="00C526F8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1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681D4C">
        <w:rPr>
          <w:rFonts w:ascii="Times New Roman" w:hAnsi="Times New Roman" w:cs="Times New Roman"/>
          <w:sz w:val="26"/>
          <w:szCs w:val="26"/>
        </w:rPr>
        <w:t xml:space="preserve"> </w:t>
      </w:r>
      <w:r w:rsidR="00B04917">
        <w:rPr>
          <w:rFonts w:ascii="Times New Roman" w:hAnsi="Times New Roman" w:cs="Times New Roman"/>
          <w:sz w:val="26"/>
          <w:szCs w:val="26"/>
        </w:rPr>
        <w:t>«</w:t>
      </w:r>
      <w:r w:rsidR="00B04917" w:rsidRPr="003A5532">
        <w:rPr>
          <w:rFonts w:ascii="Times New Roman" w:hAnsi="Times New Roman" w:cs="Times New Roman"/>
          <w:sz w:val="26"/>
          <w:szCs w:val="26"/>
        </w:rPr>
        <w:t>Транспорт оригинального жанра» (самые креативные и необычные решения в оформлении)</w:t>
      </w:r>
      <w:r w:rsidR="00B04917">
        <w:rPr>
          <w:rFonts w:ascii="Times New Roman" w:hAnsi="Times New Roman" w:cs="Times New Roman"/>
          <w:sz w:val="26"/>
          <w:szCs w:val="26"/>
        </w:rPr>
        <w:t>.</w:t>
      </w:r>
    </w:p>
    <w:p w:rsidR="00427328" w:rsidRPr="00427328" w:rsidRDefault="00BB0B84" w:rsidP="00681D4C">
      <w:pPr>
        <w:pStyle w:val="a9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Приветствуются тематические костюмы у водителя (родителя) и у юного пассажира. </w:t>
      </w:r>
    </w:p>
    <w:p w:rsidR="00DA7E92" w:rsidRDefault="006305BA" w:rsidP="00643D82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305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="00BB0B8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участия необходимо пройти регистрацию по ссылке</w:t>
      </w:r>
      <w:r w:rsidR="00643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3D82" w:rsidRPr="00643D82">
        <w:rPr>
          <w:rFonts w:ascii="Times New Roman" w:eastAsia="Times New Roman" w:hAnsi="Times New Roman" w:cs="Times New Roman"/>
          <w:color w:val="0070C0"/>
          <w:sz w:val="26"/>
          <w:szCs w:val="26"/>
        </w:rPr>
        <w:t>https://forms.yandex.ru/u/638879f284227c6b0093dd36/</w:t>
      </w:r>
    </w:p>
    <w:p w:rsidR="00DA7E92" w:rsidRDefault="003C31F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  <w:r w:rsidR="00B04917">
        <w:rPr>
          <w:rFonts w:ascii="Times New Roman" w:hAnsi="Times New Roman"/>
          <w:sz w:val="26"/>
          <w:szCs w:val="26"/>
        </w:rPr>
        <w:t>выхода во время парада и демонстрация транспортного средства</w:t>
      </w:r>
      <w:r>
        <w:rPr>
          <w:rFonts w:ascii="Times New Roman" w:hAnsi="Times New Roman"/>
          <w:sz w:val="26"/>
          <w:szCs w:val="26"/>
        </w:rPr>
        <w:t xml:space="preserve"> устанавливается организаторами. </w:t>
      </w:r>
    </w:p>
    <w:p w:rsidR="00DA7E92" w:rsidRDefault="003C31F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Организаторы не несут ответственность за сохранность и целостность имущества участника во время проведения мероприятия.</w:t>
      </w:r>
    </w:p>
    <w:p w:rsidR="00DA7E92" w:rsidRDefault="003C31F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Организаторы оставляют за собой право трансляции </w:t>
      </w:r>
      <w:r w:rsidR="00FC2ED1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фестиваля</w:t>
      </w:r>
      <w:r w:rsidR="006305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радио, телевидению, а также право записи их на видеоносителях и распространение этих записей.</w:t>
      </w:r>
    </w:p>
    <w:p w:rsidR="00DA7E92" w:rsidRDefault="003C31F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Организаторы могут отказать потенциальному </w:t>
      </w:r>
      <w:r w:rsidR="00FC2ED1">
        <w:rPr>
          <w:rFonts w:ascii="Times New Roman" w:hAnsi="Times New Roman"/>
          <w:sz w:val="26"/>
          <w:szCs w:val="26"/>
        </w:rPr>
        <w:t>участнику фестиваля</w:t>
      </w:r>
      <w:r>
        <w:rPr>
          <w:rFonts w:ascii="Times New Roman" w:hAnsi="Times New Roman"/>
          <w:sz w:val="26"/>
          <w:szCs w:val="26"/>
        </w:rPr>
        <w:t xml:space="preserve"> без объяснения причин.</w:t>
      </w:r>
    </w:p>
    <w:p w:rsidR="00DA7E92" w:rsidRDefault="003C31FF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FC2ED1">
        <w:rPr>
          <w:rFonts w:ascii="Times New Roman" w:eastAsia="Times New Roman" w:hAnsi="Times New Roman" w:cs="Times New Roman"/>
          <w:color w:val="000000"/>
          <w:sz w:val="26"/>
          <w:szCs w:val="26"/>
        </w:rPr>
        <w:t>слав заявку на участие в фестивале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участники автоматически со</w:t>
      </w:r>
      <w:r w:rsidR="00FC2ED1">
        <w:rPr>
          <w:rFonts w:ascii="Times New Roman" w:eastAsia="Times New Roman" w:hAnsi="Times New Roman" w:cs="Times New Roman"/>
          <w:color w:val="000000"/>
          <w:sz w:val="26"/>
          <w:szCs w:val="26"/>
        </w:rPr>
        <w:t>глашаются с условиями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условий настоящего положения влечет за собой дисквалификацию участника.</w:t>
      </w:r>
    </w:p>
    <w:p w:rsidR="00DA7E92" w:rsidRDefault="003C31FF">
      <w:pPr>
        <w:pStyle w:val="a9"/>
        <w:numPr>
          <w:ilvl w:val="0"/>
          <w:numId w:val="6"/>
        </w:numPr>
        <w:tabs>
          <w:tab w:val="left" w:pos="0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Награждение</w:t>
      </w:r>
    </w:p>
    <w:p w:rsidR="00DA7E92" w:rsidRDefault="000A1D05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</w:rPr>
        <w:t>Участникам</w:t>
      </w:r>
      <w:r w:rsidR="00FC2ED1">
        <w:rPr>
          <w:rFonts w:ascii="Times New Roman" w:hAnsi="Times New Roman"/>
          <w:sz w:val="26"/>
          <w:szCs w:val="26"/>
        </w:rPr>
        <w:t xml:space="preserve"> фестиваля</w:t>
      </w:r>
      <w:r w:rsidR="003C31FF">
        <w:rPr>
          <w:rFonts w:ascii="Times New Roman" w:hAnsi="Times New Roman"/>
          <w:sz w:val="26"/>
          <w:szCs w:val="26"/>
        </w:rPr>
        <w:t xml:space="preserve"> вручается </w:t>
      </w:r>
      <w:r w:rsidR="0095592F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грамота</w:t>
      </w:r>
      <w:r w:rsidR="003C31FF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. Награждение проходит </w:t>
      </w:r>
      <w:r w:rsidR="003A5532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после</w:t>
      </w:r>
      <w:r w:rsidR="00FC2ED1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проведения</w:t>
      </w:r>
      <w:r w:rsidR="003A5532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парада транспортных средств.</w:t>
      </w:r>
    </w:p>
    <w:p w:rsidR="00DA7E92" w:rsidRDefault="00FC2ED1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Организаторы и партнеры фестиваля</w:t>
      </w:r>
      <w:r w:rsidR="003C31FF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могут учреждать дополнительные призы для поощрения отличившихся участников.</w:t>
      </w:r>
    </w:p>
    <w:p w:rsidR="00DA7E92" w:rsidRDefault="003C31FF">
      <w:pPr>
        <w:pStyle w:val="a9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Интеллектуальные права, использование персональных данных</w:t>
      </w:r>
    </w:p>
    <w:p w:rsidR="00DA7E92" w:rsidRDefault="003C31FF">
      <w:pPr>
        <w:pStyle w:val="a9"/>
        <w:numPr>
          <w:ilvl w:val="1"/>
          <w:numId w:val="19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Участники </w:t>
      </w:r>
      <w:r w:rsidR="00FC2ED1">
        <w:rPr>
          <w:rFonts w:ascii="Times New Roman" w:eastAsia="Times New Roman" w:hAnsi="Times New Roman"/>
          <w:sz w:val="26"/>
          <w:szCs w:val="26"/>
        </w:rPr>
        <w:t>фестиваля</w:t>
      </w:r>
      <w:r>
        <w:rPr>
          <w:rFonts w:ascii="Times New Roman" w:eastAsia="Times New Roman" w:hAnsi="Times New Roman"/>
          <w:sz w:val="26"/>
          <w:szCs w:val="26"/>
        </w:rPr>
        <w:t xml:space="preserve"> несут ответственность, предусмотренную действующим законодательством РФ, за нарушение интеллектуальных прав третьих лиц. </w:t>
      </w:r>
    </w:p>
    <w:p w:rsidR="00DA7E92" w:rsidRPr="000A1D05" w:rsidRDefault="003C31FF">
      <w:pPr>
        <w:pStyle w:val="a9"/>
        <w:numPr>
          <w:ilvl w:val="1"/>
          <w:numId w:val="20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</w:t>
      </w:r>
      <w:r w:rsidR="00FC2ED1">
        <w:rPr>
          <w:rFonts w:ascii="Times New Roman" w:eastAsia="Times New Roman" w:hAnsi="Times New Roman" w:cs="Times New Roman"/>
          <w:sz w:val="26"/>
          <w:szCs w:val="26"/>
        </w:rPr>
        <w:t>лав заявку на участие в фестивале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участник (законный представитель участника) соглашается с условиями его проведения, изложенными в настоящем положении, и автоматически дает организаторам согласие на размещение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персональных данных, </w:t>
      </w:r>
      <w:r w:rsidR="006C18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предоставленных во время регистрации;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изображения (в том числе фотографий, видеозаписей,  полученных</w:t>
      </w:r>
      <w:r w:rsidR="00FC2E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результате участия в фестивале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предоставленных лично участником) </w:t>
      </w:r>
      <w:r>
        <w:rPr>
          <w:rFonts w:ascii="Times New Roman" w:hAnsi="Times New Roman" w:cs="Times New Roman"/>
          <w:sz w:val="26"/>
          <w:szCs w:val="26"/>
        </w:rPr>
        <w:t>на официальном сайте Управления культуры Администрации города Челябинска, официальном сайте МБУК «ЦКИД», официальной группе «ВКонтакте» Управления культуры Администрации города Челябинска и в СМИ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при написании </w:t>
      </w:r>
      <w:r w:rsidR="00FC2E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статей, пресс-релизов о фестивале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выплаты вознаграждения и согласования. </w:t>
      </w:r>
    </w:p>
    <w:p w:rsidR="000A1D05" w:rsidRDefault="000A1D05" w:rsidP="000A1D05">
      <w:pPr>
        <w:pStyle w:val="a9"/>
        <w:tabs>
          <w:tab w:val="left" w:pos="426"/>
        </w:tabs>
        <w:spacing w:after="0" w:line="240" w:lineRule="auto"/>
        <w:ind w:left="68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A7E92" w:rsidRDefault="003C31FF">
      <w:pPr>
        <w:pStyle w:val="a9"/>
        <w:numPr>
          <w:ilvl w:val="0"/>
          <w:numId w:val="8"/>
        </w:numPr>
        <w:tabs>
          <w:tab w:val="left" w:pos="284"/>
          <w:tab w:val="left" w:pos="1134"/>
          <w:tab w:val="left" w:pos="4111"/>
        </w:tabs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Финансирование</w:t>
      </w:r>
    </w:p>
    <w:p w:rsidR="00DA7E92" w:rsidRDefault="00FC2ED1">
      <w:pPr>
        <w:pStyle w:val="a9"/>
        <w:numPr>
          <w:ilvl w:val="1"/>
          <w:numId w:val="21"/>
        </w:numPr>
        <w:tabs>
          <w:tab w:val="left" w:pos="0"/>
          <w:tab w:val="left" w:pos="426"/>
          <w:tab w:val="left" w:pos="993"/>
          <w:tab w:val="left" w:pos="1276"/>
        </w:tabs>
        <w:spacing w:before="120"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фестиваля</w:t>
      </w:r>
      <w:r w:rsidR="003C31FF">
        <w:rPr>
          <w:rFonts w:ascii="Times New Roman" w:hAnsi="Times New Roman"/>
          <w:sz w:val="26"/>
          <w:szCs w:val="26"/>
        </w:rPr>
        <w:t xml:space="preserve"> осуществляется за счет </w:t>
      </w:r>
      <w:r w:rsidR="003C31FF" w:rsidRPr="00DA3855">
        <w:rPr>
          <w:rFonts w:ascii="Times New Roman" w:hAnsi="Times New Roman"/>
          <w:sz w:val="26"/>
          <w:szCs w:val="26"/>
        </w:rPr>
        <w:t>бюджетных</w:t>
      </w:r>
      <w:r w:rsidR="003C31FF">
        <w:rPr>
          <w:rFonts w:ascii="Times New Roman" w:hAnsi="Times New Roman"/>
          <w:sz w:val="26"/>
          <w:szCs w:val="26"/>
        </w:rPr>
        <w:t xml:space="preserve"> и привлеченных спонсорских средств.</w:t>
      </w:r>
    </w:p>
    <w:p w:rsidR="00DA7E92" w:rsidRPr="000A1D05" w:rsidRDefault="00FC2ED1" w:rsidP="000A1D05">
      <w:pPr>
        <w:pStyle w:val="a9"/>
        <w:numPr>
          <w:ilvl w:val="1"/>
          <w:numId w:val="2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Спонсорами фестиваля</w:t>
      </w:r>
      <w:r w:rsidR="003C31FF">
        <w:rPr>
          <w:rFonts w:ascii="Times New Roman" w:hAnsi="Times New Roman"/>
          <w:sz w:val="26"/>
          <w:szCs w:val="26"/>
        </w:rPr>
        <w:t xml:space="preserve">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</w:t>
      </w:r>
      <w:r>
        <w:rPr>
          <w:rFonts w:ascii="Times New Roman" w:hAnsi="Times New Roman"/>
          <w:sz w:val="26"/>
          <w:szCs w:val="26"/>
        </w:rPr>
        <w:t>атором фестиваля</w:t>
      </w:r>
      <w:r w:rsidR="003C31FF">
        <w:rPr>
          <w:rFonts w:ascii="Times New Roman" w:hAnsi="Times New Roman"/>
          <w:sz w:val="26"/>
          <w:szCs w:val="26"/>
        </w:rPr>
        <w:t xml:space="preserve"> и физическими или юридическими лицами</w:t>
      </w:r>
      <w:r w:rsidR="000A1D05">
        <w:rPr>
          <w:rFonts w:ascii="Times New Roman" w:hAnsi="Times New Roman"/>
          <w:sz w:val="26"/>
          <w:szCs w:val="26"/>
        </w:rPr>
        <w:t>.</w:t>
      </w:r>
    </w:p>
    <w:p w:rsidR="00DA7E92" w:rsidRDefault="00DA7E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A7E92" w:rsidRDefault="00DA7E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A7E92" w:rsidRDefault="00DA7E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A7E92" w:rsidRDefault="00DA7E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DA7E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D3C"/>
    <w:multiLevelType w:val="multilevel"/>
    <w:tmpl w:val="5B98668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">
    <w:nsid w:val="07AF6AA2"/>
    <w:multiLevelType w:val="multilevel"/>
    <w:tmpl w:val="2116AF0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41" w:hanging="5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9" w:hanging="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5" w:hanging="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1" w:hanging="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37" w:hanging="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3" w:hanging="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89" w:hanging="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5" w:hanging="57"/>
      </w:pPr>
    </w:lvl>
  </w:abstractNum>
  <w:abstractNum w:abstractNumId="2">
    <w:nsid w:val="0EEA5825"/>
    <w:multiLevelType w:val="multilevel"/>
    <w:tmpl w:val="A750567C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3">
    <w:nsid w:val="12614D77"/>
    <w:multiLevelType w:val="multilevel"/>
    <w:tmpl w:val="48EA8E5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4">
    <w:nsid w:val="163760DB"/>
    <w:multiLevelType w:val="multilevel"/>
    <w:tmpl w:val="DD1284BC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5">
    <w:nsid w:val="170B3ABB"/>
    <w:multiLevelType w:val="multilevel"/>
    <w:tmpl w:val="949487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6">
    <w:nsid w:val="20563826"/>
    <w:multiLevelType w:val="multilevel"/>
    <w:tmpl w:val="B50C0D2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>
    <w:nsid w:val="21B01469"/>
    <w:multiLevelType w:val="multilevel"/>
    <w:tmpl w:val="5E36C07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3A933D6"/>
    <w:multiLevelType w:val="multilevel"/>
    <w:tmpl w:val="C46A9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3B627AA"/>
    <w:multiLevelType w:val="multilevel"/>
    <w:tmpl w:val="A750567C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0">
    <w:nsid w:val="27063E1F"/>
    <w:multiLevelType w:val="multilevel"/>
    <w:tmpl w:val="E5020F3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1">
    <w:nsid w:val="2BEB205C"/>
    <w:multiLevelType w:val="multilevel"/>
    <w:tmpl w:val="213C748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6" w:hanging="2160"/>
      </w:pPr>
    </w:lvl>
  </w:abstractNum>
  <w:abstractNum w:abstractNumId="12">
    <w:nsid w:val="2C35238D"/>
    <w:multiLevelType w:val="hybridMultilevel"/>
    <w:tmpl w:val="FF260E00"/>
    <w:lvl w:ilvl="0" w:tplc="33A6C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01588"/>
    <w:multiLevelType w:val="multilevel"/>
    <w:tmpl w:val="4F7CDF3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4">
    <w:nsid w:val="4BFA044F"/>
    <w:multiLevelType w:val="multilevel"/>
    <w:tmpl w:val="E730A5AA"/>
    <w:lvl w:ilvl="0">
      <w:start w:val="1"/>
      <w:numFmt w:val="bullet"/>
      <w:lvlText w:val=""/>
      <w:lvlJc w:val="left"/>
      <w:pPr>
        <w:tabs>
          <w:tab w:val="num" w:pos="0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26" w:hanging="360"/>
      </w:pPr>
      <w:rPr>
        <w:rFonts w:ascii="Wingdings" w:hAnsi="Wingdings" w:cs="Wingdings" w:hint="default"/>
      </w:rPr>
    </w:lvl>
  </w:abstractNum>
  <w:abstractNum w:abstractNumId="15">
    <w:nsid w:val="63BF581B"/>
    <w:multiLevelType w:val="multilevel"/>
    <w:tmpl w:val="8012980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6">
    <w:nsid w:val="68C92A14"/>
    <w:multiLevelType w:val="multilevel"/>
    <w:tmpl w:val="E52C82C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7">
    <w:nsid w:val="6AED5634"/>
    <w:multiLevelType w:val="multilevel"/>
    <w:tmpl w:val="A750567C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8">
    <w:nsid w:val="6D452C37"/>
    <w:multiLevelType w:val="multilevel"/>
    <w:tmpl w:val="CAC0AC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9">
    <w:nsid w:val="722A77CB"/>
    <w:multiLevelType w:val="hybridMultilevel"/>
    <w:tmpl w:val="082A96C4"/>
    <w:lvl w:ilvl="0" w:tplc="33A6C5B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7A5C7A7E"/>
    <w:multiLevelType w:val="multilevel"/>
    <w:tmpl w:val="0FE666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1"/>
        </w:tabs>
        <w:ind w:left="426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81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8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6" w:firstLine="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5"/>
  </w:num>
  <w:num w:numId="18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9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0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1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22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23">
    <w:abstractNumId w:val="19"/>
  </w:num>
  <w:num w:numId="24">
    <w:abstractNumId w:val="12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A7E92"/>
    <w:rsid w:val="000A1D05"/>
    <w:rsid w:val="00207238"/>
    <w:rsid w:val="003A5532"/>
    <w:rsid w:val="003C31FF"/>
    <w:rsid w:val="00427328"/>
    <w:rsid w:val="00510E7A"/>
    <w:rsid w:val="0058589D"/>
    <w:rsid w:val="006305BA"/>
    <w:rsid w:val="00643D82"/>
    <w:rsid w:val="00681D4C"/>
    <w:rsid w:val="006C18DF"/>
    <w:rsid w:val="00762315"/>
    <w:rsid w:val="007F2BAA"/>
    <w:rsid w:val="00936992"/>
    <w:rsid w:val="0095592F"/>
    <w:rsid w:val="009B7B33"/>
    <w:rsid w:val="009D736C"/>
    <w:rsid w:val="00A70A91"/>
    <w:rsid w:val="00A83572"/>
    <w:rsid w:val="00AE2E42"/>
    <w:rsid w:val="00B04917"/>
    <w:rsid w:val="00BB0B84"/>
    <w:rsid w:val="00BE3F1B"/>
    <w:rsid w:val="00C46E99"/>
    <w:rsid w:val="00C526F8"/>
    <w:rsid w:val="00C762C3"/>
    <w:rsid w:val="00D07B18"/>
    <w:rsid w:val="00DA3855"/>
    <w:rsid w:val="00DA7E92"/>
    <w:rsid w:val="00EA19E1"/>
    <w:rsid w:val="00EF16FA"/>
    <w:rsid w:val="00FA3775"/>
    <w:rsid w:val="00FC2ED1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71EE4-87D4-4124-9E98-FB7470C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7B8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4A1C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qFormat/>
    <w:rsid w:val="004A1C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F7B8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A1C1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вободная форма"/>
    <w:rsid w:val="00EA19E1"/>
    <w:pPr>
      <w:suppressAutoHyphens w:val="0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AD93-C119-4030-85BF-C08855E3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"ЦКИД"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dc:description/>
  <cp:lastModifiedBy>Ольга</cp:lastModifiedBy>
  <cp:revision>28</cp:revision>
  <cp:lastPrinted>2022-10-10T11:03:00Z</cp:lastPrinted>
  <dcterms:created xsi:type="dcterms:W3CDTF">2022-04-14T08:50:00Z</dcterms:created>
  <dcterms:modified xsi:type="dcterms:W3CDTF">2022-12-01T11:31:00Z</dcterms:modified>
  <dc:language>ru-RU</dc:language>
</cp:coreProperties>
</file>